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3E65" w:rsidRPr="00867D66" w:rsidRDefault="00763E65" w:rsidP="00763E65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763E65" w:rsidRPr="00867D66" w:rsidRDefault="00763E65" w:rsidP="00763E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2919095</wp:posOffset>
                </wp:positionH>
                <wp:positionV relativeFrom="paragraph">
                  <wp:posOffset>112395</wp:posOffset>
                </wp:positionV>
                <wp:extent cx="3317240" cy="1152525"/>
                <wp:effectExtent l="0" t="0" r="16510" b="28575"/>
                <wp:wrapNone/>
                <wp:docPr id="4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3E65" w:rsidRPr="00867D66" w:rsidRDefault="00763E65" w:rsidP="00763E6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763E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Döntés a Harkány Város Önkormányzata tulajdonában lévő ravatalozó külső-belső festése, villanyszerelési munkáinak beszerzése tárgyában</w:t>
                            </w:r>
                          </w:p>
                          <w:p w:rsidR="00763E65" w:rsidRDefault="00763E65" w:rsidP="00763E65">
                            <w:pPr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left:0;text-align:left;margin-left:229.85pt;margin-top:8.85pt;width:261.2pt;height:9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">
                <v:textbox>
                  <w:txbxContent>
                    <w:p w:rsidR="00763E65" w:rsidRPr="00867D66" w:rsidRDefault="00763E65" w:rsidP="00763E65">
                      <w:pPr>
                        <w:jc w:val="both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763E6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Döntés a Harkány Város Önkormányzata tulajdonában lévő ravatalozó külső-belső festése, villanyszerelési munkáinak beszerzése tárgyában</w:t>
                      </w:r>
                    </w:p>
                    <w:p w:rsidR="00763E65" w:rsidRDefault="00763E65" w:rsidP="00763E65">
                      <w:pPr>
                        <w:jc w:val="both"/>
                        <w:rPr>
                          <w:b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763E65" w:rsidRPr="00867D66" w:rsidRDefault="00763E65" w:rsidP="00763E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67D66">
        <w:rPr>
          <w:rFonts w:ascii="Times New Roman" w:hAnsi="Times New Roman" w:cs="Times New Roman"/>
          <w:noProof/>
        </w:rPr>
        <w:drawing>
          <wp:inline distT="0" distB="0" distL="0" distR="0" wp14:anchorId="0FA6A591" wp14:editId="072A68BA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E65" w:rsidRPr="00867D66" w:rsidRDefault="00763E65" w:rsidP="00763E6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63E65" w:rsidRDefault="00763E65" w:rsidP="00763E65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763E65" w:rsidRPr="00867D66" w:rsidRDefault="00763E65" w:rsidP="00763E65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763E65" w:rsidRPr="00867D66" w:rsidRDefault="00763E65" w:rsidP="00763E65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867D66">
        <w:rPr>
          <w:rFonts w:ascii="Times New Roman" w:hAnsi="Times New Roman" w:cs="Times New Roman"/>
          <w:b/>
          <w:u w:val="single"/>
        </w:rPr>
        <w:t>E L Ő T E R J E S Z T É S</w:t>
      </w:r>
    </w:p>
    <w:p w:rsidR="00763E65" w:rsidRPr="00867D66" w:rsidRDefault="00763E65" w:rsidP="00763E65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763E65" w:rsidRPr="00867D66" w:rsidRDefault="00763E65" w:rsidP="00763E6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67D66">
        <w:rPr>
          <w:rFonts w:ascii="Times New Roman" w:hAnsi="Times New Roman" w:cs="Times New Roman"/>
          <w:b/>
        </w:rPr>
        <w:t>HARKÁNY VÁROS KÉPVISELŐ-TESTÜLETÉNEK</w:t>
      </w:r>
    </w:p>
    <w:p w:rsidR="00763E65" w:rsidRPr="00867D66" w:rsidRDefault="00763E65" w:rsidP="00763E6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67D66">
        <w:rPr>
          <w:rFonts w:ascii="Times New Roman" w:hAnsi="Times New Roman" w:cs="Times New Roman"/>
          <w:b/>
        </w:rPr>
        <w:t>2019. május 17-i ÜLÉSÉRE</w:t>
      </w:r>
    </w:p>
    <w:p w:rsidR="00763E65" w:rsidRPr="00867D66" w:rsidRDefault="00763E65" w:rsidP="00763E6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63E65" w:rsidRPr="00867D66" w:rsidRDefault="00057EB1" w:rsidP="00763E6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bookmarkStart w:id="0" w:name="_GoBack"/>
      <w:bookmarkEnd w:id="0"/>
      <w:r w:rsidR="00763E65" w:rsidRPr="00867D66">
        <w:rPr>
          <w:rFonts w:ascii="Times New Roman" w:hAnsi="Times New Roman" w:cs="Times New Roman"/>
          <w:b/>
        </w:rPr>
        <w:t>.) Napirendi pont</w:t>
      </w:r>
    </w:p>
    <w:p w:rsidR="00763E65" w:rsidRPr="00867D66" w:rsidRDefault="00763E65" w:rsidP="00763E6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8"/>
        <w:gridCol w:w="4334"/>
      </w:tblGrid>
      <w:tr w:rsidR="00763E65" w:rsidRPr="00867D66" w:rsidTr="00117EA5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ELŐTERJESZTŐ:</w:t>
            </w: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Albrecht Ferenc</w:t>
            </w: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763E65" w:rsidRPr="00867D66" w:rsidTr="00117EA5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AZ ELŐTERJESZTÉST KÉSZÍTETTE:</w:t>
            </w: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67D66">
              <w:rPr>
                <w:rFonts w:ascii="Times New Roman" w:hAnsi="Times New Roman" w:cs="Times New Roman"/>
              </w:rPr>
              <w:t>Tönkő</w:t>
            </w:r>
            <w:proofErr w:type="spellEnd"/>
            <w:r w:rsidRPr="00867D66">
              <w:rPr>
                <w:rFonts w:ascii="Times New Roman" w:hAnsi="Times New Roman" w:cs="Times New Roman"/>
              </w:rPr>
              <w:t xml:space="preserve"> Péter</w:t>
            </w: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műszaki ügyintéző</w:t>
            </w:r>
          </w:p>
        </w:tc>
      </w:tr>
      <w:tr w:rsidR="00763E65" w:rsidRPr="00867D66" w:rsidTr="00117EA5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VÉLEMÉNYEZÉSRE MEGKAPTA:</w:t>
            </w:r>
          </w:p>
          <w:p w:rsidR="00763E65" w:rsidRPr="00160162" w:rsidRDefault="00763E65" w:rsidP="00763E65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162">
              <w:rPr>
                <w:rFonts w:ascii="Times New Roman" w:hAnsi="Times New Roman" w:cs="Times New Roman"/>
              </w:rPr>
              <w:t>Pénzügyi, Városfejlesztési, Kulturális és Idegenforgalmi Bizottság</w:t>
            </w:r>
          </w:p>
          <w:p w:rsidR="00763E65" w:rsidRPr="00867D66" w:rsidRDefault="00763E65" w:rsidP="00763E65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Jogi és Szociális Bizottság</w:t>
            </w:r>
          </w:p>
          <w:p w:rsidR="00763E65" w:rsidRPr="00867D66" w:rsidRDefault="00763E65" w:rsidP="00763E65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763E65" w:rsidRPr="00867D66" w:rsidTr="00117EA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63E65" w:rsidRPr="00867D66" w:rsidTr="00117EA5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3E65" w:rsidRPr="00867D66" w:rsidTr="00117EA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SZÜKSÉGES DÖNTÉS:</w:t>
            </w: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867D66">
              <w:rPr>
                <w:rFonts w:ascii="Times New Roman" w:hAnsi="Times New Roman" w:cs="Times New Roman"/>
                <w:u w:val="single"/>
              </w:rPr>
              <w:t>HATÁROZAT/</w:t>
            </w:r>
            <w:r w:rsidRPr="00867D66">
              <w:rPr>
                <w:rFonts w:ascii="Times New Roman" w:hAnsi="Times New Roman" w:cs="Times New Roman"/>
              </w:rPr>
              <w:t>RENDELET</w:t>
            </w: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Határozat</w:t>
            </w:r>
          </w:p>
        </w:tc>
      </w:tr>
      <w:tr w:rsidR="00763E65" w:rsidRPr="00867D66" w:rsidTr="00117EA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SZÜKSÉGES TÖBBSÉG:</w:t>
            </w: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Egyszerű többség</w:t>
            </w:r>
          </w:p>
        </w:tc>
      </w:tr>
      <w:tr w:rsidR="00763E65" w:rsidRPr="00867D66" w:rsidTr="00117EA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TERJEDELEM:</w:t>
            </w: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67D66">
              <w:rPr>
                <w:rFonts w:ascii="Times New Roman" w:hAnsi="Times New Roman" w:cs="Times New Roman"/>
              </w:rPr>
              <w:t>. oldal előterjesztés</w:t>
            </w: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3E65" w:rsidRPr="00867D66" w:rsidTr="00117EA5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867D66" w:rsidRDefault="00763E65" w:rsidP="00117E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763E65" w:rsidRPr="00867D66" w:rsidRDefault="00763E65" w:rsidP="00117E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63E65" w:rsidRPr="00867D66" w:rsidTr="00117EA5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3E65" w:rsidRPr="00867D66" w:rsidRDefault="00763E65" w:rsidP="00117E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867D66" w:rsidRDefault="00763E65" w:rsidP="00117E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763E65" w:rsidRDefault="00763E65" w:rsidP="00763E65">
      <w:pPr>
        <w:jc w:val="both"/>
        <w:rPr>
          <w:rFonts w:ascii="Arial" w:hAnsi="Arial" w:cs="Arial"/>
          <w:b/>
          <w:u w:val="single"/>
        </w:rPr>
      </w:pPr>
    </w:p>
    <w:p w:rsidR="00763E65" w:rsidRDefault="00763E6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Harkány Város 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>Önkormányzata 201</w:t>
      </w:r>
      <w:r w:rsidR="00304999">
        <w:rPr>
          <w:rFonts w:ascii="Times New Roman" w:hAnsi="Times New Roman" w:cs="Times New Roman"/>
          <w:b/>
          <w:sz w:val="24"/>
          <w:szCs w:val="24"/>
        </w:rPr>
        <w:t>9</w:t>
      </w:r>
      <w:r w:rsidR="00F83A2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11405">
        <w:rPr>
          <w:rFonts w:ascii="Times New Roman" w:hAnsi="Times New Roman" w:cs="Times New Roman"/>
          <w:b/>
          <w:sz w:val="24"/>
          <w:szCs w:val="24"/>
        </w:rPr>
        <w:t>május 17</w:t>
      </w:r>
      <w:r w:rsidR="00F83A28">
        <w:rPr>
          <w:rFonts w:ascii="Times New Roman" w:hAnsi="Times New Roman" w:cs="Times New Roman"/>
          <w:b/>
          <w:sz w:val="24"/>
          <w:szCs w:val="24"/>
        </w:rPr>
        <w:t>. napján tartandó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képviselő-testületi ülésére.</w:t>
      </w:r>
    </w:p>
    <w:p w:rsidR="00F83A28" w:rsidRDefault="00DD61F5" w:rsidP="00F83A28">
      <w:pPr>
        <w:pStyle w:val="Szvegtrzs3"/>
        <w:spacing w:after="0"/>
        <w:jc w:val="both"/>
        <w:rPr>
          <w:b/>
          <w:sz w:val="24"/>
          <w:szCs w:val="24"/>
        </w:rPr>
      </w:pPr>
      <w:r w:rsidRPr="00D615EF">
        <w:rPr>
          <w:b/>
          <w:sz w:val="24"/>
          <w:szCs w:val="24"/>
          <w:u w:val="single"/>
        </w:rPr>
        <w:t>ELŐTERJESZTÉS CÍME</w:t>
      </w:r>
      <w:r w:rsidRPr="00D615EF">
        <w:rPr>
          <w:b/>
          <w:sz w:val="24"/>
          <w:szCs w:val="24"/>
        </w:rPr>
        <w:t xml:space="preserve">: </w:t>
      </w:r>
      <w:r w:rsidR="00F83A28" w:rsidRPr="00DD61F5">
        <w:rPr>
          <w:b/>
          <w:sz w:val="24"/>
          <w:szCs w:val="24"/>
        </w:rPr>
        <w:t xml:space="preserve">Döntés </w:t>
      </w:r>
      <w:r w:rsidR="00F83A28">
        <w:rPr>
          <w:b/>
          <w:sz w:val="24"/>
          <w:szCs w:val="24"/>
        </w:rPr>
        <w:t xml:space="preserve">a </w:t>
      </w:r>
      <w:r w:rsidR="00304999">
        <w:rPr>
          <w:b/>
          <w:sz w:val="24"/>
          <w:szCs w:val="24"/>
        </w:rPr>
        <w:t xml:space="preserve">Harkány Város Önkormányzata tulajdonában lévő ravatalozó </w:t>
      </w:r>
      <w:r w:rsidR="00E11405">
        <w:rPr>
          <w:b/>
          <w:sz w:val="24"/>
          <w:szCs w:val="24"/>
        </w:rPr>
        <w:t>külső-belső festése, villanyszerelési munkáinak</w:t>
      </w:r>
      <w:r w:rsidR="00304999">
        <w:rPr>
          <w:b/>
          <w:sz w:val="24"/>
          <w:szCs w:val="24"/>
        </w:rPr>
        <w:t xml:space="preserve"> beszerzése</w:t>
      </w:r>
      <w:r w:rsidR="00F83A28">
        <w:rPr>
          <w:b/>
          <w:sz w:val="24"/>
          <w:szCs w:val="24"/>
        </w:rPr>
        <w:t xml:space="preserve"> tárgyában </w:t>
      </w:r>
    </w:p>
    <w:p w:rsidR="004F2AF5" w:rsidRPr="00AB09A9" w:rsidRDefault="004F2AF5" w:rsidP="00F83A28">
      <w:pPr>
        <w:pStyle w:val="Szvegtrzs3"/>
        <w:spacing w:after="0"/>
        <w:jc w:val="both"/>
        <w:rPr>
          <w:b/>
          <w:sz w:val="24"/>
          <w:szCs w:val="24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Albrecht Ferenc, műszaki osztályvezető</w:t>
      </w:r>
    </w:p>
    <w:p w:rsidR="00DD61F5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304999">
        <w:rPr>
          <w:rFonts w:ascii="Times New Roman" w:hAnsi="Times New Roman" w:cs="Times New Roman"/>
          <w:b/>
          <w:sz w:val="24"/>
          <w:szCs w:val="24"/>
        </w:rPr>
        <w:t>Tönkő</w:t>
      </w:r>
      <w:proofErr w:type="spellEnd"/>
      <w:r w:rsidR="00304999">
        <w:rPr>
          <w:rFonts w:ascii="Times New Roman" w:hAnsi="Times New Roman" w:cs="Times New Roman"/>
          <w:b/>
          <w:sz w:val="24"/>
          <w:szCs w:val="24"/>
        </w:rPr>
        <w:t xml:space="preserve"> Péter</w:t>
      </w:r>
    </w:p>
    <w:p w:rsidR="00ED2F3D" w:rsidRPr="00D615EF" w:rsidRDefault="00ED2F3D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86A" w:rsidRDefault="00DD61F5" w:rsidP="00D61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9B6090" w:rsidRPr="00D615EF" w:rsidRDefault="009B6090" w:rsidP="00D61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15EF" w:rsidRDefault="00F3494B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A képvis</w:t>
      </w:r>
      <w:r w:rsidR="00F83A28">
        <w:rPr>
          <w:rFonts w:ascii="Times New Roman" w:hAnsi="Times New Roman" w:cs="Times New Roman"/>
          <w:sz w:val="24"/>
          <w:szCs w:val="24"/>
        </w:rPr>
        <w:t>elő-testület</w:t>
      </w:r>
      <w:r w:rsidR="004F2AF5">
        <w:rPr>
          <w:rFonts w:ascii="Times New Roman" w:hAnsi="Times New Roman" w:cs="Times New Roman"/>
          <w:sz w:val="24"/>
          <w:szCs w:val="24"/>
        </w:rPr>
        <w:t xml:space="preserve"> ez évi </w:t>
      </w:r>
      <w:r w:rsidR="00304999">
        <w:rPr>
          <w:rFonts w:ascii="Times New Roman" w:hAnsi="Times New Roman" w:cs="Times New Roman"/>
          <w:sz w:val="24"/>
          <w:szCs w:val="24"/>
        </w:rPr>
        <w:t>költségvetési rendeletében</w:t>
      </w:r>
      <w:r w:rsidR="00782FB0">
        <w:rPr>
          <w:rFonts w:ascii="Times New Roman" w:hAnsi="Times New Roman" w:cs="Times New Roman"/>
          <w:sz w:val="24"/>
          <w:szCs w:val="24"/>
        </w:rPr>
        <w:t xml:space="preserve"> </w:t>
      </w:r>
      <w:r w:rsidRPr="00D615EF">
        <w:rPr>
          <w:rFonts w:ascii="Times New Roman" w:hAnsi="Times New Roman" w:cs="Times New Roman"/>
          <w:sz w:val="24"/>
          <w:szCs w:val="24"/>
        </w:rPr>
        <w:t xml:space="preserve">döntött a </w:t>
      </w:r>
      <w:r w:rsidR="00304999">
        <w:rPr>
          <w:rFonts w:ascii="Times New Roman" w:hAnsi="Times New Roman" w:cs="Times New Roman"/>
          <w:sz w:val="24"/>
          <w:szCs w:val="24"/>
        </w:rPr>
        <w:t>tulajdonában lévő harkányi</w:t>
      </w:r>
      <w:r w:rsidR="00ED2F3D">
        <w:rPr>
          <w:rFonts w:ascii="Times New Roman" w:hAnsi="Times New Roman" w:cs="Times New Roman"/>
          <w:sz w:val="24"/>
          <w:szCs w:val="24"/>
        </w:rPr>
        <w:t xml:space="preserve"> külterület 0277/2 hrsz.-en nyilvántartott</w:t>
      </w:r>
      <w:r w:rsidR="00304999">
        <w:rPr>
          <w:rFonts w:ascii="Times New Roman" w:hAnsi="Times New Roman" w:cs="Times New Roman"/>
          <w:sz w:val="24"/>
          <w:szCs w:val="24"/>
        </w:rPr>
        <w:t xml:space="preserve"> ravatalozó felújításáról, melyre </w:t>
      </w:r>
      <w:r w:rsidR="004F2AF5">
        <w:rPr>
          <w:rFonts w:ascii="Times New Roman" w:hAnsi="Times New Roman" w:cs="Times New Roman"/>
          <w:sz w:val="24"/>
          <w:szCs w:val="24"/>
        </w:rPr>
        <w:t xml:space="preserve">mindösszesen </w:t>
      </w:r>
      <w:r w:rsidR="00304999">
        <w:rPr>
          <w:rFonts w:ascii="Times New Roman" w:hAnsi="Times New Roman" w:cs="Times New Roman"/>
          <w:sz w:val="24"/>
          <w:szCs w:val="24"/>
        </w:rPr>
        <w:t>15 000 000 Ft.-ot különített el</w:t>
      </w:r>
      <w:r w:rsidR="00ED2F3D">
        <w:rPr>
          <w:rFonts w:ascii="Times New Roman" w:hAnsi="Times New Roman" w:cs="Times New Roman"/>
          <w:sz w:val="24"/>
          <w:szCs w:val="24"/>
        </w:rPr>
        <w:t>.</w:t>
      </w:r>
    </w:p>
    <w:p w:rsidR="00972710" w:rsidRDefault="009B6090" w:rsidP="009B6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6A1D96">
        <w:rPr>
          <w:rFonts w:ascii="Times New Roman" w:hAnsi="Times New Roman" w:cs="Times New Roman"/>
          <w:sz w:val="24"/>
          <w:szCs w:val="24"/>
        </w:rPr>
        <w:t xml:space="preserve"> </w:t>
      </w:r>
      <w:r w:rsidR="00AD5DE9">
        <w:rPr>
          <w:rFonts w:ascii="Times New Roman" w:hAnsi="Times New Roman" w:cs="Times New Roman"/>
          <w:sz w:val="24"/>
          <w:szCs w:val="24"/>
        </w:rPr>
        <w:t xml:space="preserve">felújítás egyik </w:t>
      </w:r>
      <w:r w:rsidR="00AD5DE9" w:rsidRPr="00E11405">
        <w:rPr>
          <w:rFonts w:ascii="Times New Roman" w:hAnsi="Times New Roman" w:cs="Times New Roman"/>
          <w:sz w:val="24"/>
          <w:szCs w:val="24"/>
        </w:rPr>
        <w:t xml:space="preserve">részfeladatára, a ravatalozó </w:t>
      </w:r>
      <w:r w:rsidR="00E11405" w:rsidRPr="00E11405">
        <w:rPr>
          <w:rFonts w:ascii="Times New Roman" w:hAnsi="Times New Roman" w:cs="Times New Roman"/>
          <w:sz w:val="24"/>
          <w:szCs w:val="24"/>
        </w:rPr>
        <w:t>külső-belső festésének, villanyszerelési munkáinak</w:t>
      </w:r>
      <w:r w:rsidR="00AD5DE9" w:rsidRPr="00E11405">
        <w:rPr>
          <w:rFonts w:ascii="Times New Roman" w:hAnsi="Times New Roman" w:cs="Times New Roman"/>
          <w:sz w:val="24"/>
          <w:szCs w:val="24"/>
        </w:rPr>
        <w:t xml:space="preserve"> beszerzés</w:t>
      </w:r>
      <w:r w:rsidR="004F2AF5" w:rsidRPr="00E11405">
        <w:rPr>
          <w:rFonts w:ascii="Times New Roman" w:hAnsi="Times New Roman" w:cs="Times New Roman"/>
          <w:sz w:val="24"/>
          <w:szCs w:val="24"/>
        </w:rPr>
        <w:t>i eljárásában a</w:t>
      </w:r>
      <w:r w:rsidRPr="00E11405">
        <w:rPr>
          <w:rFonts w:ascii="Times New Roman" w:hAnsi="Times New Roman" w:cs="Times New Roman"/>
          <w:sz w:val="24"/>
          <w:szCs w:val="24"/>
        </w:rPr>
        <w:t xml:space="preserve"> nyertes ajánlattevő</w:t>
      </w:r>
      <w:r w:rsidR="00AD5DE9" w:rsidRPr="00E11405">
        <w:rPr>
          <w:rFonts w:ascii="Times New Roman" w:hAnsi="Times New Roman" w:cs="Times New Roman"/>
          <w:sz w:val="24"/>
          <w:szCs w:val="24"/>
        </w:rPr>
        <w:t>re</w:t>
      </w:r>
      <w:r w:rsidRPr="00E11405">
        <w:rPr>
          <w:rFonts w:ascii="Times New Roman" w:hAnsi="Times New Roman" w:cs="Times New Roman"/>
          <w:sz w:val="24"/>
          <w:szCs w:val="24"/>
        </w:rPr>
        <w:t xml:space="preserve"> vonatkozó</w:t>
      </w:r>
      <w:r>
        <w:rPr>
          <w:rFonts w:ascii="Times New Roman" w:hAnsi="Times New Roman" w:cs="Times New Roman"/>
          <w:sz w:val="24"/>
          <w:szCs w:val="24"/>
        </w:rPr>
        <w:t xml:space="preserve"> határozatot Harkány Város Önkormányzatának beszerzési szabályzatának 4.2. pontja alapján (összhangban az önkormányzat vagyonrendeletével) a Képviselő-testület hozza meg.</w:t>
      </w:r>
    </w:p>
    <w:p w:rsidR="00AD5DE9" w:rsidRDefault="00AD5DE9" w:rsidP="009B6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DDB" w:rsidRDefault="00AD5DE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beszerzési eljárás</w:t>
      </w:r>
      <w:r w:rsidR="004F2AF5">
        <w:rPr>
          <w:rFonts w:ascii="Times New Roman" w:hAnsi="Times New Roman" w:cs="Times New Roman"/>
          <w:sz w:val="24"/>
          <w:szCs w:val="24"/>
        </w:rPr>
        <w:t>t előzetesen lefolytattuk, ennek</w:t>
      </w:r>
      <w:r>
        <w:rPr>
          <w:rFonts w:ascii="Times New Roman" w:hAnsi="Times New Roman" w:cs="Times New Roman"/>
          <w:sz w:val="24"/>
          <w:szCs w:val="24"/>
        </w:rPr>
        <w:t xml:space="preserve"> során h</w:t>
      </w:r>
      <w:r w:rsidR="00B90062">
        <w:rPr>
          <w:rFonts w:ascii="Times New Roman" w:hAnsi="Times New Roman" w:cs="Times New Roman"/>
          <w:sz w:val="24"/>
          <w:szCs w:val="24"/>
        </w:rPr>
        <w:t>iánytalan, érvényes a</w:t>
      </w:r>
      <w:r w:rsidR="008F7DDB">
        <w:rPr>
          <w:rFonts w:ascii="Times New Roman" w:hAnsi="Times New Roman" w:cs="Times New Roman"/>
          <w:sz w:val="24"/>
          <w:szCs w:val="24"/>
        </w:rPr>
        <w:t>jánlatot nyújtott be:</w:t>
      </w:r>
    </w:p>
    <w:p w:rsidR="00E11405" w:rsidRPr="00E11405" w:rsidRDefault="00E11405" w:rsidP="00E11405">
      <w:pPr>
        <w:pStyle w:val="Listaszerbekezds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1405">
        <w:rPr>
          <w:rStyle w:val="cim"/>
          <w:rFonts w:ascii="Times New Roman" w:hAnsi="Times New Roman" w:cs="Times New Roman"/>
          <w:shd w:val="clear" w:color="auto" w:fill="FFFFFF"/>
        </w:rPr>
        <w:t>Harkányi Városgazdálkodási Zrt:</w:t>
      </w:r>
    </w:p>
    <w:p w:rsidR="00E11405" w:rsidRPr="00E11405" w:rsidRDefault="00E11405" w:rsidP="00E11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410"/>
      </w:tblGrid>
      <w:tr w:rsidR="00E11405" w:rsidRPr="00E11405" w:rsidTr="00923467">
        <w:tc>
          <w:tcPr>
            <w:tcW w:w="1838" w:type="dxa"/>
          </w:tcPr>
          <w:p w:rsidR="00E11405" w:rsidRPr="00E11405" w:rsidRDefault="00E11405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405">
              <w:rPr>
                <w:rFonts w:ascii="Times New Roman" w:hAnsi="Times New Roman" w:cs="Times New Roman"/>
                <w:sz w:val="24"/>
                <w:szCs w:val="24"/>
              </w:rPr>
              <w:t>Ajánlati ár:</w:t>
            </w:r>
          </w:p>
        </w:tc>
        <w:tc>
          <w:tcPr>
            <w:tcW w:w="2410" w:type="dxa"/>
          </w:tcPr>
          <w:p w:rsidR="00E11405" w:rsidRPr="00E11405" w:rsidRDefault="00E11405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405">
              <w:rPr>
                <w:rFonts w:ascii="Times New Roman" w:hAnsi="Times New Roman" w:cs="Times New Roman"/>
                <w:sz w:val="24"/>
                <w:szCs w:val="24"/>
              </w:rPr>
              <w:t>4 144 845 Ft</w:t>
            </w:r>
          </w:p>
        </w:tc>
      </w:tr>
      <w:tr w:rsidR="00E11405" w:rsidRPr="00E11405" w:rsidTr="00923467">
        <w:tc>
          <w:tcPr>
            <w:tcW w:w="1838" w:type="dxa"/>
          </w:tcPr>
          <w:p w:rsidR="00E11405" w:rsidRPr="00E11405" w:rsidRDefault="00E11405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405">
              <w:rPr>
                <w:rFonts w:ascii="Times New Roman" w:hAnsi="Times New Roman" w:cs="Times New Roman"/>
                <w:sz w:val="24"/>
                <w:szCs w:val="24"/>
              </w:rPr>
              <w:t>27 % Áfa:</w:t>
            </w:r>
          </w:p>
        </w:tc>
        <w:tc>
          <w:tcPr>
            <w:tcW w:w="2410" w:type="dxa"/>
          </w:tcPr>
          <w:p w:rsidR="00E11405" w:rsidRPr="00E11405" w:rsidRDefault="00E11405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405">
              <w:rPr>
                <w:rFonts w:ascii="Times New Roman" w:hAnsi="Times New Roman" w:cs="Times New Roman"/>
                <w:sz w:val="24"/>
                <w:szCs w:val="24"/>
              </w:rPr>
              <w:t>1 119 108 Ft</w:t>
            </w:r>
          </w:p>
        </w:tc>
      </w:tr>
      <w:tr w:rsidR="00E11405" w:rsidRPr="00E11405" w:rsidTr="00923467">
        <w:tc>
          <w:tcPr>
            <w:tcW w:w="1838" w:type="dxa"/>
          </w:tcPr>
          <w:p w:rsidR="00E11405" w:rsidRPr="00E11405" w:rsidRDefault="00E11405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405">
              <w:rPr>
                <w:rFonts w:ascii="Times New Roman" w:hAnsi="Times New Roman" w:cs="Times New Roman"/>
                <w:b/>
                <w:sz w:val="24"/>
                <w:szCs w:val="24"/>
              </w:rPr>
              <w:t>Bruttó:</w:t>
            </w:r>
          </w:p>
        </w:tc>
        <w:tc>
          <w:tcPr>
            <w:tcW w:w="2410" w:type="dxa"/>
          </w:tcPr>
          <w:p w:rsidR="00E11405" w:rsidRPr="00E11405" w:rsidRDefault="00E11405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405">
              <w:rPr>
                <w:rFonts w:ascii="Times New Roman" w:hAnsi="Times New Roman" w:cs="Times New Roman"/>
                <w:b/>
                <w:sz w:val="24"/>
                <w:szCs w:val="24"/>
              </w:rPr>
              <w:t>5 263.954 FT.</w:t>
            </w:r>
          </w:p>
        </w:tc>
      </w:tr>
    </w:tbl>
    <w:p w:rsidR="00E11405" w:rsidRPr="00E11405" w:rsidRDefault="00E11405" w:rsidP="00E11405">
      <w:pPr>
        <w:tabs>
          <w:tab w:val="right" w:pos="2552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11405" w:rsidRPr="00E11405" w:rsidRDefault="00E11405" w:rsidP="00E11405">
      <w:pPr>
        <w:pStyle w:val="Listaszerbekezds"/>
        <w:numPr>
          <w:ilvl w:val="0"/>
          <w:numId w:val="15"/>
        </w:numPr>
        <w:spacing w:after="0" w:line="240" w:lineRule="auto"/>
        <w:rPr>
          <w:rStyle w:val="cim"/>
          <w:rFonts w:ascii="Times New Roman" w:hAnsi="Times New Roman" w:cs="Times New Roman"/>
          <w:u w:val="single"/>
          <w:shd w:val="clear" w:color="auto" w:fill="FFFFFF"/>
        </w:rPr>
      </w:pPr>
      <w:proofErr w:type="spellStart"/>
      <w:r w:rsidRPr="00E11405">
        <w:rPr>
          <w:rStyle w:val="Hiperhivatkozs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Mehring</w:t>
      </w:r>
      <w:proofErr w:type="spellEnd"/>
      <w:r w:rsidRPr="00E11405">
        <w:rPr>
          <w:rStyle w:val="Hiperhivatkozs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Bt</w:t>
      </w:r>
      <w:r w:rsidR="009A1D83">
        <w:rPr>
          <w:rStyle w:val="Hiperhivatkozs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:</w:t>
      </w:r>
    </w:p>
    <w:p w:rsidR="00E11405" w:rsidRPr="00E11405" w:rsidRDefault="00E11405" w:rsidP="00E11405">
      <w:pPr>
        <w:spacing w:after="0" w:line="240" w:lineRule="auto"/>
        <w:rPr>
          <w:rStyle w:val="Hiperhivatkozs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410"/>
      </w:tblGrid>
      <w:tr w:rsidR="00E11405" w:rsidRPr="00E11405" w:rsidTr="00923467">
        <w:tc>
          <w:tcPr>
            <w:tcW w:w="1838" w:type="dxa"/>
          </w:tcPr>
          <w:p w:rsidR="00E11405" w:rsidRPr="00E11405" w:rsidRDefault="00E11405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405">
              <w:rPr>
                <w:rFonts w:ascii="Times New Roman" w:hAnsi="Times New Roman" w:cs="Times New Roman"/>
                <w:sz w:val="24"/>
                <w:szCs w:val="24"/>
              </w:rPr>
              <w:t>Ajánlati ár:</w:t>
            </w:r>
          </w:p>
        </w:tc>
        <w:tc>
          <w:tcPr>
            <w:tcW w:w="2410" w:type="dxa"/>
          </w:tcPr>
          <w:p w:rsidR="00E11405" w:rsidRPr="00E11405" w:rsidRDefault="00E11405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405">
              <w:rPr>
                <w:rFonts w:ascii="Times New Roman" w:hAnsi="Times New Roman" w:cs="Times New Roman"/>
                <w:sz w:val="24"/>
                <w:szCs w:val="24"/>
              </w:rPr>
              <w:t>4 171 126 Ft.</w:t>
            </w:r>
          </w:p>
        </w:tc>
      </w:tr>
      <w:tr w:rsidR="00E11405" w:rsidRPr="00E11405" w:rsidTr="00923467">
        <w:tc>
          <w:tcPr>
            <w:tcW w:w="1838" w:type="dxa"/>
          </w:tcPr>
          <w:p w:rsidR="00E11405" w:rsidRPr="00E11405" w:rsidRDefault="00E11405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405">
              <w:rPr>
                <w:rFonts w:ascii="Times New Roman" w:hAnsi="Times New Roman" w:cs="Times New Roman"/>
                <w:sz w:val="24"/>
                <w:szCs w:val="24"/>
              </w:rPr>
              <w:t>27 % Áfa:</w:t>
            </w:r>
          </w:p>
        </w:tc>
        <w:tc>
          <w:tcPr>
            <w:tcW w:w="2410" w:type="dxa"/>
          </w:tcPr>
          <w:p w:rsidR="00E11405" w:rsidRPr="00E11405" w:rsidRDefault="00E11405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405">
              <w:rPr>
                <w:rFonts w:ascii="Times New Roman" w:hAnsi="Times New Roman" w:cs="Times New Roman"/>
                <w:sz w:val="24"/>
                <w:szCs w:val="24"/>
              </w:rPr>
              <w:t>1 126 204 Ft</w:t>
            </w:r>
          </w:p>
        </w:tc>
      </w:tr>
      <w:tr w:rsidR="00E11405" w:rsidRPr="00E11405" w:rsidTr="00923467">
        <w:tc>
          <w:tcPr>
            <w:tcW w:w="1838" w:type="dxa"/>
          </w:tcPr>
          <w:p w:rsidR="00E11405" w:rsidRPr="00E11405" w:rsidRDefault="00E11405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405">
              <w:rPr>
                <w:rFonts w:ascii="Times New Roman" w:hAnsi="Times New Roman" w:cs="Times New Roman"/>
                <w:b/>
                <w:sz w:val="24"/>
                <w:szCs w:val="24"/>
              </w:rPr>
              <w:t>Bruttó:</w:t>
            </w:r>
          </w:p>
        </w:tc>
        <w:tc>
          <w:tcPr>
            <w:tcW w:w="2410" w:type="dxa"/>
          </w:tcPr>
          <w:p w:rsidR="00E11405" w:rsidRPr="00E11405" w:rsidRDefault="00E11405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405">
              <w:rPr>
                <w:rFonts w:ascii="Times New Roman" w:hAnsi="Times New Roman" w:cs="Times New Roman"/>
                <w:b/>
                <w:sz w:val="24"/>
                <w:szCs w:val="24"/>
              </w:rPr>
              <w:t>5 297 330 Ft</w:t>
            </w:r>
          </w:p>
        </w:tc>
      </w:tr>
    </w:tbl>
    <w:p w:rsidR="00E11405" w:rsidRPr="00E11405" w:rsidRDefault="00E11405" w:rsidP="00E11405">
      <w:pPr>
        <w:pStyle w:val="Body"/>
      </w:pPr>
    </w:p>
    <w:p w:rsidR="00E11405" w:rsidRPr="00E11405" w:rsidRDefault="00E11405" w:rsidP="00E11405">
      <w:pPr>
        <w:pStyle w:val="Body"/>
        <w:numPr>
          <w:ilvl w:val="0"/>
          <w:numId w:val="15"/>
        </w:numPr>
      </w:pPr>
      <w:r w:rsidRPr="00E11405">
        <w:tab/>
        <w:t xml:space="preserve">BMA </w:t>
      </w:r>
      <w:proofErr w:type="spellStart"/>
      <w:r w:rsidRPr="00E11405">
        <w:t>Invest</w:t>
      </w:r>
      <w:proofErr w:type="spellEnd"/>
      <w:r w:rsidRPr="00E11405">
        <w:t xml:space="preserve"> Kft.</w:t>
      </w:r>
    </w:p>
    <w:p w:rsidR="00E11405" w:rsidRPr="00E11405" w:rsidRDefault="00E11405" w:rsidP="00E11405">
      <w:pPr>
        <w:pStyle w:val="Body"/>
      </w:pPr>
    </w:p>
    <w:p w:rsidR="00E11405" w:rsidRPr="00E11405" w:rsidRDefault="00E11405" w:rsidP="00E11405">
      <w:pPr>
        <w:pStyle w:val="Body"/>
      </w:pPr>
      <w:r w:rsidRPr="00E11405">
        <w:t>Ajánlati ár</w:t>
      </w:r>
      <w:r w:rsidRPr="00E11405">
        <w:tab/>
      </w:r>
      <w:r w:rsidRPr="00E11405">
        <w:tab/>
        <w:t>4 258 615 Ft.</w:t>
      </w:r>
    </w:p>
    <w:p w:rsidR="00E11405" w:rsidRPr="00E11405" w:rsidRDefault="00E11405" w:rsidP="00E11405">
      <w:pPr>
        <w:pStyle w:val="Body"/>
      </w:pPr>
      <w:r w:rsidRPr="00E11405">
        <w:t>27% Áfa</w:t>
      </w:r>
      <w:r w:rsidRPr="00E11405">
        <w:tab/>
      </w:r>
      <w:r w:rsidRPr="00E11405">
        <w:tab/>
        <w:t>1 149 826 Ft.</w:t>
      </w:r>
    </w:p>
    <w:p w:rsidR="00E11405" w:rsidRPr="00E11405" w:rsidRDefault="00E11405" w:rsidP="00E11405">
      <w:pPr>
        <w:pStyle w:val="Body"/>
        <w:rPr>
          <w:b/>
        </w:rPr>
      </w:pPr>
      <w:r w:rsidRPr="00E11405">
        <w:rPr>
          <w:b/>
        </w:rPr>
        <w:t>Bruttó</w:t>
      </w:r>
      <w:r w:rsidRPr="00E11405">
        <w:rPr>
          <w:b/>
        </w:rPr>
        <w:tab/>
      </w:r>
      <w:r w:rsidRPr="00E11405">
        <w:rPr>
          <w:b/>
        </w:rPr>
        <w:tab/>
        <w:t>5 408 441 Ft.</w:t>
      </w:r>
    </w:p>
    <w:p w:rsidR="00AD5DE9" w:rsidRDefault="00AD5DE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45" w:rsidRPr="00D615EF" w:rsidRDefault="00F3494B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A fentiek alapján</w:t>
      </w:r>
      <w:r w:rsidR="004F2AF5">
        <w:rPr>
          <w:rFonts w:ascii="Times New Roman" w:hAnsi="Times New Roman" w:cs="Times New Roman"/>
          <w:sz w:val="24"/>
          <w:szCs w:val="24"/>
        </w:rPr>
        <w:t xml:space="preserve"> a legkedvezőbb ajánlatot </w:t>
      </w:r>
      <w:r w:rsidR="00E11405" w:rsidRPr="00E11405">
        <w:rPr>
          <w:rStyle w:val="cim"/>
          <w:rFonts w:ascii="Times New Roman" w:hAnsi="Times New Roman" w:cs="Times New Roman"/>
          <w:shd w:val="clear" w:color="auto" w:fill="FFFFFF"/>
        </w:rPr>
        <w:t>Harkányi Városgazdálkodási Zrt</w:t>
      </w:r>
      <w:r w:rsidR="004F2AF5">
        <w:rPr>
          <w:rFonts w:ascii="Times New Roman" w:hAnsi="Times New Roman" w:cs="Times New Roman"/>
          <w:sz w:val="24"/>
          <w:szCs w:val="24"/>
        </w:rPr>
        <w:t>. tette.</w:t>
      </w:r>
      <w:r w:rsidRPr="00D615EF">
        <w:rPr>
          <w:rFonts w:ascii="Times New Roman" w:hAnsi="Times New Roman" w:cs="Times New Roman"/>
          <w:sz w:val="24"/>
          <w:szCs w:val="24"/>
        </w:rPr>
        <w:t xml:space="preserve"> </w:t>
      </w:r>
      <w:r w:rsidR="004F2AF5">
        <w:rPr>
          <w:rFonts w:ascii="Times New Roman" w:hAnsi="Times New Roman" w:cs="Times New Roman"/>
          <w:sz w:val="24"/>
          <w:szCs w:val="24"/>
        </w:rPr>
        <w:t>K</w:t>
      </w:r>
      <w:r w:rsidRPr="00D615EF">
        <w:rPr>
          <w:rFonts w:ascii="Times New Roman" w:hAnsi="Times New Roman" w:cs="Times New Roman"/>
          <w:sz w:val="24"/>
          <w:szCs w:val="24"/>
        </w:rPr>
        <w:t xml:space="preserve">érem a T. Képviselő-testületet, hogy </w:t>
      </w:r>
      <w:r w:rsidR="00AD5DE9">
        <w:rPr>
          <w:rFonts w:ascii="Times New Roman" w:hAnsi="Times New Roman" w:cs="Times New Roman"/>
          <w:sz w:val="24"/>
          <w:szCs w:val="24"/>
        </w:rPr>
        <w:t xml:space="preserve">egyetértésük esetén </w:t>
      </w:r>
      <w:r w:rsidRPr="00D615EF">
        <w:rPr>
          <w:rFonts w:ascii="Times New Roman" w:hAnsi="Times New Roman" w:cs="Times New Roman"/>
          <w:sz w:val="24"/>
          <w:szCs w:val="24"/>
        </w:rPr>
        <w:t>az alábbi határozati javaslatot elfogadni szíveskedjenek!</w:t>
      </w:r>
    </w:p>
    <w:p w:rsidR="00ED2F3D" w:rsidRDefault="00ED2F3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:rsidR="00D615EF" w:rsidRPr="00D615EF" w:rsidRDefault="00D615EF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B0745" w:rsidRDefault="00CB0745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:rsidR="00C45B45" w:rsidRDefault="00C45B45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2F3D" w:rsidRPr="00C45B45" w:rsidRDefault="00C45B45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C45B45">
        <w:rPr>
          <w:rFonts w:ascii="Times New Roman" w:hAnsi="Times New Roman" w:cs="Times New Roman"/>
          <w:sz w:val="24"/>
          <w:szCs w:val="24"/>
        </w:rPr>
        <w:t xml:space="preserve">Döntés nyertes ajánlattevőről a ravatalozó </w:t>
      </w:r>
      <w:r w:rsidR="00E11405">
        <w:rPr>
          <w:rFonts w:ascii="Times New Roman" w:hAnsi="Times New Roman" w:cs="Times New Roman"/>
          <w:sz w:val="24"/>
          <w:szCs w:val="24"/>
        </w:rPr>
        <w:t>külső-belső festésének, villanyszerelési munkái</w:t>
      </w:r>
      <w:r w:rsidR="006A1D96">
        <w:rPr>
          <w:rFonts w:ascii="Times New Roman" w:hAnsi="Times New Roman" w:cs="Times New Roman"/>
          <w:sz w:val="24"/>
          <w:szCs w:val="24"/>
        </w:rPr>
        <w:t>nak</w:t>
      </w:r>
      <w:r w:rsidR="00E11405">
        <w:rPr>
          <w:rFonts w:ascii="Times New Roman" w:hAnsi="Times New Roman" w:cs="Times New Roman"/>
          <w:sz w:val="24"/>
          <w:szCs w:val="24"/>
        </w:rPr>
        <w:t xml:space="preserve"> </w:t>
      </w:r>
      <w:r w:rsidRPr="00C45B45">
        <w:rPr>
          <w:rFonts w:ascii="Times New Roman" w:hAnsi="Times New Roman" w:cs="Times New Roman"/>
          <w:sz w:val="24"/>
          <w:szCs w:val="24"/>
        </w:rPr>
        <w:t>beszerzési eljárásában</w:t>
      </w:r>
    </w:p>
    <w:p w:rsidR="00ED2F3D" w:rsidRDefault="00ED2F3D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5B45" w:rsidRDefault="00C45B45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2F3D" w:rsidRPr="009A1D83" w:rsidRDefault="00ED2F3D" w:rsidP="00ED2F3D">
      <w:pPr>
        <w:jc w:val="both"/>
        <w:rPr>
          <w:rFonts w:ascii="Times New Roman" w:hAnsi="Times New Roman" w:cs="Times New Roman"/>
          <w:sz w:val="24"/>
          <w:szCs w:val="24"/>
        </w:rPr>
      </w:pPr>
      <w:r w:rsidRPr="009A1D83">
        <w:rPr>
          <w:rFonts w:ascii="Times New Roman" w:hAnsi="Times New Roman" w:cs="Times New Roman"/>
          <w:sz w:val="24"/>
          <w:szCs w:val="24"/>
        </w:rPr>
        <w:t xml:space="preserve">Harkány Város Önkormányzat Képviselő-testülete a harkányi, külterület 0277/2 hrsz.-en nyilvántartott ravatalozó </w:t>
      </w:r>
      <w:r w:rsidR="00E11405" w:rsidRPr="009A1D83">
        <w:rPr>
          <w:rFonts w:ascii="Times New Roman" w:hAnsi="Times New Roman" w:cs="Times New Roman"/>
          <w:sz w:val="24"/>
          <w:szCs w:val="24"/>
        </w:rPr>
        <w:t>külső-belső festése, villanyszerelési munkáinak</w:t>
      </w:r>
      <w:r w:rsidRPr="009A1D83">
        <w:rPr>
          <w:rFonts w:ascii="Times New Roman" w:hAnsi="Times New Roman" w:cs="Times New Roman"/>
          <w:sz w:val="24"/>
          <w:szCs w:val="24"/>
        </w:rPr>
        <w:t xml:space="preserve"> </w:t>
      </w:r>
      <w:r w:rsidR="004F2AF5" w:rsidRPr="009A1D83">
        <w:rPr>
          <w:rFonts w:ascii="Times New Roman" w:hAnsi="Times New Roman" w:cs="Times New Roman"/>
          <w:sz w:val="24"/>
          <w:szCs w:val="24"/>
        </w:rPr>
        <w:t>beszerzése ügyében</w:t>
      </w:r>
      <w:r w:rsidRPr="009A1D83">
        <w:rPr>
          <w:rFonts w:ascii="Times New Roman" w:hAnsi="Times New Roman" w:cs="Times New Roman"/>
          <w:sz w:val="24"/>
          <w:szCs w:val="24"/>
        </w:rPr>
        <w:t xml:space="preserve"> készített előterjesztést megtárgyalta, és úgy határozott, hogy összhangban az önkormányzat </w:t>
      </w:r>
      <w:r w:rsidR="004F2AF5" w:rsidRPr="009A1D83">
        <w:rPr>
          <w:rFonts w:ascii="Times New Roman" w:hAnsi="Times New Roman" w:cs="Times New Roman"/>
          <w:sz w:val="24"/>
          <w:szCs w:val="24"/>
        </w:rPr>
        <w:t>beszerzési szabályzatával</w:t>
      </w:r>
      <w:r w:rsidR="00B9632D" w:rsidRPr="009A1D83">
        <w:rPr>
          <w:rFonts w:ascii="Times New Roman" w:hAnsi="Times New Roman" w:cs="Times New Roman"/>
          <w:sz w:val="24"/>
          <w:szCs w:val="24"/>
        </w:rPr>
        <w:t xml:space="preserve"> a legkedvezőbb </w:t>
      </w:r>
      <w:proofErr w:type="gramStart"/>
      <w:r w:rsidR="00B9632D" w:rsidRPr="009A1D83">
        <w:rPr>
          <w:rFonts w:ascii="Times New Roman" w:hAnsi="Times New Roman" w:cs="Times New Roman"/>
          <w:sz w:val="24"/>
          <w:szCs w:val="24"/>
        </w:rPr>
        <w:t>áru</w:t>
      </w:r>
      <w:proofErr w:type="gramEnd"/>
      <w:r w:rsidR="00B9632D" w:rsidRPr="009A1D83">
        <w:rPr>
          <w:rFonts w:ascii="Times New Roman" w:hAnsi="Times New Roman" w:cs="Times New Roman"/>
          <w:sz w:val="24"/>
          <w:szCs w:val="24"/>
        </w:rPr>
        <w:t xml:space="preserve"> ajánlattevőt,</w:t>
      </w:r>
      <w:r w:rsidR="006A1D96" w:rsidRPr="009A1D83">
        <w:rPr>
          <w:rFonts w:ascii="Times New Roman" w:hAnsi="Times New Roman" w:cs="Times New Roman"/>
          <w:sz w:val="24"/>
          <w:szCs w:val="24"/>
        </w:rPr>
        <w:t xml:space="preserve"> a </w:t>
      </w:r>
      <w:r w:rsidR="00E11405" w:rsidRPr="009A1D83">
        <w:rPr>
          <w:rStyle w:val="cim"/>
          <w:rFonts w:ascii="Times New Roman" w:hAnsi="Times New Roman" w:cs="Times New Roman"/>
          <w:sz w:val="24"/>
          <w:szCs w:val="24"/>
          <w:shd w:val="clear" w:color="auto" w:fill="FFFFFF"/>
        </w:rPr>
        <w:t>Harkányi Városgazdálkodási Zrt</w:t>
      </w:r>
      <w:r w:rsidR="00E11405" w:rsidRPr="009A1D83">
        <w:rPr>
          <w:rFonts w:ascii="Times New Roman" w:hAnsi="Times New Roman" w:cs="Times New Roman"/>
          <w:sz w:val="24"/>
          <w:szCs w:val="24"/>
        </w:rPr>
        <w:t xml:space="preserve"> </w:t>
      </w:r>
      <w:r w:rsidR="00B9632D" w:rsidRPr="009A1D83">
        <w:rPr>
          <w:rFonts w:ascii="Times New Roman" w:hAnsi="Times New Roman" w:cs="Times New Roman"/>
          <w:sz w:val="24"/>
          <w:szCs w:val="24"/>
        </w:rPr>
        <w:t>-t nyilvánítja nyertesnek</w:t>
      </w:r>
      <w:r w:rsidR="004F2AF5" w:rsidRPr="009A1D83">
        <w:rPr>
          <w:rFonts w:ascii="Times New Roman" w:hAnsi="Times New Roman" w:cs="Times New Roman"/>
          <w:sz w:val="24"/>
          <w:szCs w:val="24"/>
        </w:rPr>
        <w:t xml:space="preserve">, </w:t>
      </w:r>
      <w:r w:rsidR="00C45B45" w:rsidRPr="009A1D83">
        <w:rPr>
          <w:rFonts w:ascii="Times New Roman" w:hAnsi="Times New Roman" w:cs="Times New Roman"/>
          <w:sz w:val="24"/>
          <w:szCs w:val="24"/>
        </w:rPr>
        <w:t xml:space="preserve">nettó </w:t>
      </w:r>
      <w:r w:rsidR="00E11405" w:rsidRPr="009A1D83">
        <w:rPr>
          <w:rFonts w:ascii="Times New Roman" w:hAnsi="Times New Roman" w:cs="Times New Roman"/>
          <w:sz w:val="24"/>
          <w:szCs w:val="24"/>
        </w:rPr>
        <w:t xml:space="preserve">4 144 845 </w:t>
      </w:r>
      <w:r w:rsidR="00C45B45" w:rsidRPr="009A1D83">
        <w:rPr>
          <w:rFonts w:ascii="Times New Roman" w:hAnsi="Times New Roman" w:cs="Times New Roman"/>
          <w:sz w:val="24"/>
          <w:szCs w:val="24"/>
        </w:rPr>
        <w:t xml:space="preserve">Ft + </w:t>
      </w:r>
      <w:r w:rsidR="00E11405" w:rsidRPr="009A1D83">
        <w:rPr>
          <w:rFonts w:ascii="Times New Roman" w:hAnsi="Times New Roman" w:cs="Times New Roman"/>
          <w:sz w:val="24"/>
          <w:szCs w:val="24"/>
        </w:rPr>
        <w:t xml:space="preserve">1 119 108 </w:t>
      </w:r>
      <w:r w:rsidR="00C45B45" w:rsidRPr="009A1D83">
        <w:rPr>
          <w:rFonts w:ascii="Times New Roman" w:hAnsi="Times New Roman" w:cs="Times New Roman"/>
          <w:sz w:val="24"/>
          <w:szCs w:val="24"/>
        </w:rPr>
        <w:t xml:space="preserve">Ft Áfa azaz bruttó </w:t>
      </w:r>
      <w:r w:rsidR="00E11405" w:rsidRPr="009A1D83">
        <w:rPr>
          <w:rFonts w:ascii="Times New Roman" w:hAnsi="Times New Roman" w:cs="Times New Roman"/>
          <w:b/>
          <w:sz w:val="24"/>
          <w:szCs w:val="24"/>
        </w:rPr>
        <w:t xml:space="preserve">5 263.954 </w:t>
      </w:r>
      <w:r w:rsidR="00B9632D" w:rsidRPr="009A1D83">
        <w:rPr>
          <w:rFonts w:ascii="Times New Roman" w:hAnsi="Times New Roman" w:cs="Times New Roman"/>
          <w:sz w:val="24"/>
          <w:szCs w:val="24"/>
        </w:rPr>
        <w:t>Ft. ellenérték</w:t>
      </w:r>
      <w:r w:rsidR="00C45B45" w:rsidRPr="009A1D83">
        <w:rPr>
          <w:rFonts w:ascii="Times New Roman" w:hAnsi="Times New Roman" w:cs="Times New Roman"/>
          <w:sz w:val="24"/>
          <w:szCs w:val="24"/>
        </w:rPr>
        <w:t xml:space="preserve"> megjelölése mellett</w:t>
      </w:r>
      <w:r w:rsidR="00B9632D" w:rsidRPr="009A1D83">
        <w:rPr>
          <w:rFonts w:ascii="Times New Roman" w:hAnsi="Times New Roman" w:cs="Times New Roman"/>
          <w:sz w:val="24"/>
          <w:szCs w:val="24"/>
        </w:rPr>
        <w:t>. A Képviselő-testület felhatalmazza a polgármestert a vonatkozó szerződés aláírására.</w:t>
      </w:r>
    </w:p>
    <w:p w:rsidR="001F283F" w:rsidRDefault="001F283F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45" w:rsidRPr="00D615EF" w:rsidRDefault="00CB074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7C5608" w:rsidRPr="00D615EF">
        <w:rPr>
          <w:rFonts w:ascii="Times New Roman" w:hAnsi="Times New Roman" w:cs="Times New Roman"/>
          <w:sz w:val="24"/>
          <w:szCs w:val="24"/>
        </w:rPr>
        <w:t>azonnal</w:t>
      </w:r>
    </w:p>
    <w:p w:rsidR="00CB0745" w:rsidRPr="00D615EF" w:rsidRDefault="00CB0745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Felelős: polgármester, jegyző, műszaki osztályvezető</w:t>
      </w:r>
    </w:p>
    <w:p w:rsidR="00D615EF" w:rsidRPr="00D615EF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5EF" w:rsidRDefault="001F283F" w:rsidP="008D5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</w:t>
      </w:r>
      <w:r w:rsidR="00B9632D">
        <w:rPr>
          <w:rFonts w:ascii="Times New Roman" w:hAnsi="Times New Roman" w:cs="Times New Roman"/>
          <w:sz w:val="24"/>
          <w:szCs w:val="24"/>
        </w:rPr>
        <w:t>,</w:t>
      </w:r>
      <w:r w:rsidR="006A1D96">
        <w:rPr>
          <w:rFonts w:ascii="Times New Roman" w:hAnsi="Times New Roman" w:cs="Times New Roman"/>
          <w:sz w:val="24"/>
          <w:szCs w:val="24"/>
        </w:rPr>
        <w:t xml:space="preserve"> </w:t>
      </w:r>
      <w:r w:rsidR="00B9632D">
        <w:rPr>
          <w:rFonts w:ascii="Times New Roman" w:hAnsi="Times New Roman" w:cs="Times New Roman"/>
          <w:sz w:val="24"/>
          <w:szCs w:val="24"/>
        </w:rPr>
        <w:t>2019</w:t>
      </w:r>
      <w:r w:rsidR="00E11405">
        <w:rPr>
          <w:rFonts w:ascii="Times New Roman" w:hAnsi="Times New Roman" w:cs="Times New Roman"/>
          <w:sz w:val="24"/>
          <w:szCs w:val="24"/>
        </w:rPr>
        <w:t>.05.</w:t>
      </w:r>
      <w:r w:rsidR="006A1D96">
        <w:rPr>
          <w:rFonts w:ascii="Times New Roman" w:hAnsi="Times New Roman" w:cs="Times New Roman"/>
          <w:sz w:val="24"/>
          <w:szCs w:val="24"/>
        </w:rPr>
        <w:t>13.</w:t>
      </w:r>
    </w:p>
    <w:p w:rsidR="006A1D96" w:rsidRDefault="006A1D96" w:rsidP="008D5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D96" w:rsidRPr="00D615EF" w:rsidRDefault="006A1D96" w:rsidP="008D5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Albrecht Ferenc, műszaki </w:t>
      </w:r>
      <w:proofErr w:type="spellStart"/>
      <w:r>
        <w:rPr>
          <w:rFonts w:ascii="Times New Roman" w:hAnsi="Times New Roman" w:cs="Times New Roman"/>
          <w:sz w:val="24"/>
          <w:szCs w:val="24"/>
        </w:rPr>
        <w:t>ov</w:t>
      </w:r>
      <w:proofErr w:type="spellEnd"/>
      <w:r>
        <w:rPr>
          <w:rFonts w:ascii="Times New Roman" w:hAnsi="Times New Roman" w:cs="Times New Roman"/>
          <w:sz w:val="24"/>
          <w:szCs w:val="24"/>
        </w:rPr>
        <w:t>. s.k.</w:t>
      </w:r>
    </w:p>
    <w:p w:rsidR="00D615EF" w:rsidRPr="00D615EF" w:rsidRDefault="00D615EF" w:rsidP="00D61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D615EF" w:rsidRPr="00D615EF" w:rsidSect="0054486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1E0" w:rsidRDefault="00D851E0" w:rsidP="001572CA">
      <w:pPr>
        <w:spacing w:after="0" w:line="240" w:lineRule="auto"/>
      </w:pPr>
      <w:r>
        <w:separator/>
      </w:r>
    </w:p>
  </w:endnote>
  <w:endnote w:type="continuationSeparator" w:id="0">
    <w:p w:rsidR="00D851E0" w:rsidRDefault="00D851E0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9739801"/>
      <w:docPartObj>
        <w:docPartGallery w:val="Page Numbers (Bottom of Page)"/>
        <w:docPartUnique/>
      </w:docPartObj>
    </w:sdtPr>
    <w:sdtEndPr/>
    <w:sdtContent>
      <w:p w:rsidR="0002071E" w:rsidRDefault="00673A9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A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071E" w:rsidRDefault="0002071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1E0" w:rsidRDefault="00D851E0" w:rsidP="001572CA">
      <w:pPr>
        <w:spacing w:after="0" w:line="240" w:lineRule="auto"/>
      </w:pPr>
      <w:r>
        <w:separator/>
      </w:r>
    </w:p>
  </w:footnote>
  <w:footnote w:type="continuationSeparator" w:id="0">
    <w:p w:rsidR="00D851E0" w:rsidRDefault="00D851E0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54EFB"/>
    <w:multiLevelType w:val="hybridMultilevel"/>
    <w:tmpl w:val="D3C604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82009"/>
    <w:multiLevelType w:val="hybridMultilevel"/>
    <w:tmpl w:val="D772C38E"/>
    <w:lvl w:ilvl="0" w:tplc="8CC277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E437F"/>
    <w:multiLevelType w:val="hybridMultilevel"/>
    <w:tmpl w:val="3FB803F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4013F17"/>
    <w:multiLevelType w:val="hybridMultilevel"/>
    <w:tmpl w:val="3970EF34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4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8"/>
  </w:num>
  <w:num w:numId="5">
    <w:abstractNumId w:val="12"/>
  </w:num>
  <w:num w:numId="6">
    <w:abstractNumId w:val="4"/>
  </w:num>
  <w:num w:numId="7">
    <w:abstractNumId w:val="10"/>
  </w:num>
  <w:num w:numId="8">
    <w:abstractNumId w:val="7"/>
  </w:num>
  <w:num w:numId="9">
    <w:abstractNumId w:val="15"/>
  </w:num>
  <w:num w:numId="10">
    <w:abstractNumId w:val="9"/>
  </w:num>
  <w:num w:numId="11">
    <w:abstractNumId w:val="5"/>
  </w:num>
  <w:num w:numId="12">
    <w:abstractNumId w:val="11"/>
  </w:num>
  <w:num w:numId="13">
    <w:abstractNumId w:val="3"/>
  </w:num>
  <w:num w:numId="14">
    <w:abstractNumId w:val="0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1F5"/>
    <w:rsid w:val="0001002E"/>
    <w:rsid w:val="0002071E"/>
    <w:rsid w:val="00025341"/>
    <w:rsid w:val="00046055"/>
    <w:rsid w:val="00057EB1"/>
    <w:rsid w:val="00094AFD"/>
    <w:rsid w:val="00097084"/>
    <w:rsid w:val="00097488"/>
    <w:rsid w:val="001173AB"/>
    <w:rsid w:val="00132E07"/>
    <w:rsid w:val="0013436E"/>
    <w:rsid w:val="00143333"/>
    <w:rsid w:val="00156FF1"/>
    <w:rsid w:val="001572CA"/>
    <w:rsid w:val="001A43E4"/>
    <w:rsid w:val="001C49C4"/>
    <w:rsid w:val="001F283F"/>
    <w:rsid w:val="00231869"/>
    <w:rsid w:val="0024294B"/>
    <w:rsid w:val="002B6027"/>
    <w:rsid w:val="002F092F"/>
    <w:rsid w:val="002F1018"/>
    <w:rsid w:val="00304999"/>
    <w:rsid w:val="003131C8"/>
    <w:rsid w:val="00336D98"/>
    <w:rsid w:val="0035721E"/>
    <w:rsid w:val="00371C28"/>
    <w:rsid w:val="0038182B"/>
    <w:rsid w:val="003877DE"/>
    <w:rsid w:val="00395B5D"/>
    <w:rsid w:val="003A523E"/>
    <w:rsid w:val="003B549B"/>
    <w:rsid w:val="003B5632"/>
    <w:rsid w:val="004063C1"/>
    <w:rsid w:val="00414418"/>
    <w:rsid w:val="00421F58"/>
    <w:rsid w:val="0042511E"/>
    <w:rsid w:val="00473F89"/>
    <w:rsid w:val="004912C5"/>
    <w:rsid w:val="004A2FB4"/>
    <w:rsid w:val="004D00D0"/>
    <w:rsid w:val="004F2AF5"/>
    <w:rsid w:val="005115CB"/>
    <w:rsid w:val="00513134"/>
    <w:rsid w:val="005369A7"/>
    <w:rsid w:val="0054486A"/>
    <w:rsid w:val="005B2827"/>
    <w:rsid w:val="005C21F0"/>
    <w:rsid w:val="005D5859"/>
    <w:rsid w:val="005E3579"/>
    <w:rsid w:val="005F1BAD"/>
    <w:rsid w:val="005F3170"/>
    <w:rsid w:val="005F5C37"/>
    <w:rsid w:val="00614211"/>
    <w:rsid w:val="0062700E"/>
    <w:rsid w:val="00673A9E"/>
    <w:rsid w:val="00687956"/>
    <w:rsid w:val="0069712B"/>
    <w:rsid w:val="006A1D96"/>
    <w:rsid w:val="006A4950"/>
    <w:rsid w:val="006B0F37"/>
    <w:rsid w:val="006D54D5"/>
    <w:rsid w:val="00730617"/>
    <w:rsid w:val="0073169F"/>
    <w:rsid w:val="00760845"/>
    <w:rsid w:val="00763E65"/>
    <w:rsid w:val="00782FB0"/>
    <w:rsid w:val="00785D37"/>
    <w:rsid w:val="007B4B60"/>
    <w:rsid w:val="007C5608"/>
    <w:rsid w:val="0080343C"/>
    <w:rsid w:val="00807C73"/>
    <w:rsid w:val="0082471A"/>
    <w:rsid w:val="00831256"/>
    <w:rsid w:val="00836DE6"/>
    <w:rsid w:val="00847388"/>
    <w:rsid w:val="00862D8E"/>
    <w:rsid w:val="008757FC"/>
    <w:rsid w:val="0087603F"/>
    <w:rsid w:val="00876548"/>
    <w:rsid w:val="0089040F"/>
    <w:rsid w:val="008C33D9"/>
    <w:rsid w:val="008D5CB9"/>
    <w:rsid w:val="008E7635"/>
    <w:rsid w:val="008F7DDB"/>
    <w:rsid w:val="00916B68"/>
    <w:rsid w:val="009312CE"/>
    <w:rsid w:val="009410B7"/>
    <w:rsid w:val="0094426D"/>
    <w:rsid w:val="00972710"/>
    <w:rsid w:val="0098189B"/>
    <w:rsid w:val="009A1D83"/>
    <w:rsid w:val="009B6090"/>
    <w:rsid w:val="009F1584"/>
    <w:rsid w:val="00A10AAE"/>
    <w:rsid w:val="00A20A1F"/>
    <w:rsid w:val="00A5224D"/>
    <w:rsid w:val="00A60E7E"/>
    <w:rsid w:val="00A636DF"/>
    <w:rsid w:val="00A664D2"/>
    <w:rsid w:val="00A81B2D"/>
    <w:rsid w:val="00A83913"/>
    <w:rsid w:val="00A846EC"/>
    <w:rsid w:val="00A9272E"/>
    <w:rsid w:val="00AD5DE9"/>
    <w:rsid w:val="00B30976"/>
    <w:rsid w:val="00B456EF"/>
    <w:rsid w:val="00B64502"/>
    <w:rsid w:val="00B90062"/>
    <w:rsid w:val="00B93E66"/>
    <w:rsid w:val="00B9632D"/>
    <w:rsid w:val="00B969B2"/>
    <w:rsid w:val="00C41DA0"/>
    <w:rsid w:val="00C45B45"/>
    <w:rsid w:val="00C5063E"/>
    <w:rsid w:val="00C57AC7"/>
    <w:rsid w:val="00C732D6"/>
    <w:rsid w:val="00CA19F4"/>
    <w:rsid w:val="00CA4346"/>
    <w:rsid w:val="00CB0745"/>
    <w:rsid w:val="00CC2B17"/>
    <w:rsid w:val="00CD7901"/>
    <w:rsid w:val="00D0410A"/>
    <w:rsid w:val="00D25788"/>
    <w:rsid w:val="00D43F5D"/>
    <w:rsid w:val="00D44D25"/>
    <w:rsid w:val="00D610DD"/>
    <w:rsid w:val="00D615EF"/>
    <w:rsid w:val="00D66463"/>
    <w:rsid w:val="00D851E0"/>
    <w:rsid w:val="00D85914"/>
    <w:rsid w:val="00DD61F5"/>
    <w:rsid w:val="00DE6B32"/>
    <w:rsid w:val="00E01539"/>
    <w:rsid w:val="00E11405"/>
    <w:rsid w:val="00E21E6A"/>
    <w:rsid w:val="00EA67CE"/>
    <w:rsid w:val="00ED2F3D"/>
    <w:rsid w:val="00EE5199"/>
    <w:rsid w:val="00F069FF"/>
    <w:rsid w:val="00F132FE"/>
    <w:rsid w:val="00F2688B"/>
    <w:rsid w:val="00F3494B"/>
    <w:rsid w:val="00F41572"/>
    <w:rsid w:val="00F82A1A"/>
    <w:rsid w:val="00F83A28"/>
    <w:rsid w:val="00F95B87"/>
    <w:rsid w:val="00FF644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8C287"/>
  <w15:docId w15:val="{42E0425A-EC3E-427F-A0A0-5AA7CB5B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D61F5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Rcsostblzat">
    <w:name w:val="Table Grid"/>
    <w:basedOn w:val="Normltblzat"/>
    <w:uiPriority w:val="59"/>
    <w:rsid w:val="00AD5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autoRedefine/>
    <w:rsid w:val="00AD5DE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  <w:tab w:val="left" w:pos="9071"/>
      </w:tabs>
      <w:spacing w:after="0" w:line="240" w:lineRule="auto"/>
      <w:jc w:val="both"/>
    </w:pPr>
    <w:rPr>
      <w:rFonts w:ascii="Times New Roman" w:eastAsia="ヒラギノ角ゴ Pro W3" w:hAnsi="Times New Roman" w:cs="Times New Roman"/>
      <w:bCs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4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382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Hohner</dc:creator>
  <cp:lastModifiedBy>User</cp:lastModifiedBy>
  <cp:revision>6</cp:revision>
  <cp:lastPrinted>2018-05-24T11:56:00Z</cp:lastPrinted>
  <dcterms:created xsi:type="dcterms:W3CDTF">2019-05-09T06:56:00Z</dcterms:created>
  <dcterms:modified xsi:type="dcterms:W3CDTF">2019-05-14T13:03:00Z</dcterms:modified>
</cp:coreProperties>
</file>